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E1" w:rsidRDefault="00C07FCF" w:rsidP="00D42BA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D42BAF" w:rsidRPr="00307FDA" w:rsidRDefault="00D42BAF" w:rsidP="00D42BAF">
      <w:pPr>
        <w:overflowPunct w:val="0"/>
        <w:jc w:val="right"/>
        <w:rPr>
          <w:sz w:val="28"/>
          <w:szCs w:val="28"/>
          <w:lang w:val="ru-RU" w:eastAsia="en-US"/>
        </w:rPr>
      </w:pPr>
      <w:bookmarkStart w:id="0" w:name="_GoBack"/>
      <w:bookmarkEnd w:id="0"/>
      <w:r w:rsidRPr="00307FDA">
        <w:rPr>
          <w:sz w:val="28"/>
          <w:szCs w:val="28"/>
          <w:lang w:val="ru-RU" w:eastAsia="en-US"/>
        </w:rPr>
        <w:t xml:space="preserve">Приложение </w:t>
      </w:r>
      <w:r w:rsidR="00307FDA">
        <w:rPr>
          <w:sz w:val="28"/>
          <w:szCs w:val="28"/>
          <w:lang w:val="ru-RU" w:eastAsia="en-US"/>
        </w:rPr>
        <w:t>№</w:t>
      </w:r>
      <w:r w:rsidRPr="00307FDA">
        <w:rPr>
          <w:sz w:val="28"/>
          <w:szCs w:val="28"/>
          <w:lang w:val="ru-RU" w:eastAsia="en-US"/>
        </w:rPr>
        <w:t>8</w:t>
      </w:r>
    </w:p>
    <w:p w:rsidR="00D42BAF" w:rsidRPr="00307FDA" w:rsidRDefault="00D42BAF" w:rsidP="00D42BAF">
      <w:pPr>
        <w:overflowPunct w:val="0"/>
        <w:jc w:val="right"/>
        <w:rPr>
          <w:sz w:val="28"/>
          <w:szCs w:val="28"/>
          <w:lang w:val="ru-RU" w:eastAsia="en-US"/>
        </w:rPr>
      </w:pPr>
      <w:r w:rsidRPr="00307FDA">
        <w:rPr>
          <w:sz w:val="28"/>
          <w:szCs w:val="28"/>
          <w:lang w:val="ru-RU" w:eastAsia="en-US"/>
        </w:rPr>
        <w:t xml:space="preserve">к приказу  департамента охраны </w:t>
      </w:r>
    </w:p>
    <w:p w:rsidR="00D42BAF" w:rsidRPr="00307FDA" w:rsidRDefault="00D42BAF" w:rsidP="00D42BAF">
      <w:pPr>
        <w:overflowPunct w:val="0"/>
        <w:jc w:val="right"/>
        <w:rPr>
          <w:sz w:val="28"/>
          <w:szCs w:val="28"/>
          <w:lang w:val="ru-RU" w:eastAsia="en-US"/>
        </w:rPr>
      </w:pPr>
      <w:r w:rsidRPr="00307FDA">
        <w:rPr>
          <w:sz w:val="28"/>
          <w:szCs w:val="28"/>
          <w:lang w:val="ru-RU" w:eastAsia="en-US"/>
        </w:rPr>
        <w:t xml:space="preserve">здоровья населения Кемеровской области                                                                       </w:t>
      </w:r>
    </w:p>
    <w:p w:rsidR="00D42BAF" w:rsidRPr="00307FDA" w:rsidRDefault="00D42BAF" w:rsidP="00D42BAF">
      <w:pPr>
        <w:jc w:val="right"/>
        <w:rPr>
          <w:b/>
          <w:sz w:val="28"/>
          <w:szCs w:val="28"/>
          <w:lang w:val="ru-RU" w:eastAsia="ar-SA"/>
        </w:rPr>
      </w:pPr>
      <w:r w:rsidRPr="00307FDA">
        <w:rPr>
          <w:sz w:val="28"/>
          <w:szCs w:val="28"/>
          <w:lang w:val="ru-RU" w:eastAsia="en-US"/>
        </w:rPr>
        <w:t xml:space="preserve">                                                  </w:t>
      </w:r>
      <w:r w:rsidR="00307FDA">
        <w:rPr>
          <w:sz w:val="28"/>
          <w:szCs w:val="28"/>
          <w:lang w:val="ru-RU" w:eastAsia="en-US"/>
        </w:rPr>
        <w:t xml:space="preserve">                               </w:t>
      </w:r>
      <w:r w:rsidRPr="00307FDA">
        <w:rPr>
          <w:sz w:val="28"/>
          <w:szCs w:val="28"/>
          <w:lang w:val="ru-RU" w:eastAsia="en-US"/>
        </w:rPr>
        <w:t xml:space="preserve">от </w:t>
      </w:r>
      <w:r w:rsidR="00B3513C">
        <w:rPr>
          <w:sz w:val="28"/>
          <w:szCs w:val="28"/>
          <w:lang w:val="ru-RU" w:eastAsia="en-US"/>
        </w:rPr>
        <w:t>02.08.</w:t>
      </w:r>
      <w:r w:rsidRPr="00307FDA">
        <w:rPr>
          <w:rFonts w:eastAsia="Arial Unicode MS"/>
          <w:color w:val="000000"/>
          <w:kern w:val="2"/>
          <w:sz w:val="28"/>
          <w:szCs w:val="28"/>
          <w:lang w:val="ru-RU" w:eastAsia="hi-IN" w:bidi="hi-IN"/>
        </w:rPr>
        <w:t>2017</w:t>
      </w:r>
      <w:r w:rsidR="00307FDA">
        <w:rPr>
          <w:rFonts w:eastAsia="Arial Unicode MS"/>
          <w:color w:val="000000"/>
          <w:kern w:val="2"/>
          <w:sz w:val="28"/>
          <w:szCs w:val="28"/>
          <w:lang w:val="ru-RU" w:eastAsia="hi-IN" w:bidi="hi-IN"/>
        </w:rPr>
        <w:t xml:space="preserve"> №</w:t>
      </w:r>
      <w:r w:rsidR="00B3513C">
        <w:rPr>
          <w:rFonts w:eastAsia="Arial Unicode MS"/>
          <w:color w:val="000000"/>
          <w:kern w:val="2"/>
          <w:sz w:val="28"/>
          <w:szCs w:val="28"/>
          <w:lang w:val="ru-RU" w:eastAsia="hi-IN" w:bidi="hi-IN"/>
        </w:rPr>
        <w:t xml:space="preserve"> 1121</w:t>
      </w:r>
      <w:r w:rsidRPr="00307FDA">
        <w:rPr>
          <w:rFonts w:eastAsia="Arial Unicode MS"/>
          <w:color w:val="000000"/>
          <w:kern w:val="2"/>
          <w:sz w:val="28"/>
          <w:szCs w:val="28"/>
          <w:lang w:val="ru-RU" w:eastAsia="hi-IN" w:bidi="hi-IN"/>
        </w:rPr>
        <w:t xml:space="preserve">                                                                                    </w:t>
      </w:r>
    </w:p>
    <w:p w:rsidR="004B4337" w:rsidRPr="00F400FE" w:rsidRDefault="004B4337" w:rsidP="00C07FCF">
      <w:pPr>
        <w:pStyle w:val="a3"/>
        <w:jc w:val="right"/>
        <w:rPr>
          <w:sz w:val="28"/>
          <w:szCs w:val="28"/>
        </w:rPr>
      </w:pPr>
    </w:p>
    <w:p w:rsidR="00E71CE1" w:rsidRDefault="00E71CE1" w:rsidP="00E71C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Симптомы и клинические проявления туберкулеза внелегочных локализаций</w:t>
      </w:r>
    </w:p>
    <w:p w:rsidR="00E71CE1" w:rsidRDefault="00E71CE1" w:rsidP="00E71CE1">
      <w:pPr>
        <w:pStyle w:val="a3"/>
        <w:jc w:val="center"/>
        <w:rPr>
          <w:b/>
          <w:sz w:val="28"/>
          <w:szCs w:val="28"/>
        </w:rPr>
      </w:pPr>
    </w:p>
    <w:p w:rsidR="00C07FCF" w:rsidRPr="00307FDA" w:rsidRDefault="00C07FCF" w:rsidP="00E71C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07FDA">
        <w:rPr>
          <w:sz w:val="28"/>
          <w:szCs w:val="28"/>
        </w:rPr>
        <w:t>Общие симптомы, характерные для внел</w:t>
      </w:r>
      <w:r w:rsidR="00E71CE1" w:rsidRPr="00307FDA">
        <w:rPr>
          <w:sz w:val="28"/>
          <w:szCs w:val="28"/>
        </w:rPr>
        <w:t>егочных локализаций туберкулеза:</w:t>
      </w:r>
    </w:p>
    <w:p w:rsidR="00C07FCF" w:rsidRPr="00F400FE" w:rsidRDefault="00307FDA" w:rsidP="00307FDA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C07FCF" w:rsidRPr="00F400FE">
        <w:rPr>
          <w:sz w:val="28"/>
          <w:szCs w:val="28"/>
        </w:rPr>
        <w:t>субфебрильная температура тела по вечерам более 3-х недель;</w:t>
      </w:r>
    </w:p>
    <w:p w:rsidR="00C07FCF" w:rsidRPr="00F400FE" w:rsidRDefault="00307FDA" w:rsidP="00307FDA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07FCF" w:rsidRPr="00F400FE">
        <w:rPr>
          <w:sz w:val="28"/>
          <w:szCs w:val="28"/>
        </w:rPr>
        <w:t>слабость, повышенная утомляемость;</w:t>
      </w:r>
    </w:p>
    <w:p w:rsidR="00C07FCF" w:rsidRPr="00F400FE" w:rsidRDefault="00307FDA" w:rsidP="00307FDA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07FCF" w:rsidRPr="00F400FE">
        <w:rPr>
          <w:sz w:val="28"/>
          <w:szCs w:val="28"/>
        </w:rPr>
        <w:t>потливость по ночам;</w:t>
      </w:r>
    </w:p>
    <w:p w:rsidR="00C07FCF" w:rsidRPr="00F400FE" w:rsidRDefault="00307FDA" w:rsidP="00307FDA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C07FCF" w:rsidRPr="00F400FE">
        <w:rPr>
          <w:sz w:val="28"/>
          <w:szCs w:val="28"/>
        </w:rPr>
        <w:t>наличие признаков туберкулеза других органов или ранее перенесенный туберкулез;</w:t>
      </w:r>
    </w:p>
    <w:p w:rsidR="00C07FCF" w:rsidRPr="00F400FE" w:rsidRDefault="00C07FCF" w:rsidP="00C07FCF">
      <w:pPr>
        <w:pStyle w:val="a3"/>
        <w:rPr>
          <w:sz w:val="28"/>
          <w:szCs w:val="28"/>
        </w:rPr>
      </w:pPr>
    </w:p>
    <w:p w:rsidR="00C07FCF" w:rsidRPr="00307FDA" w:rsidRDefault="00C07FCF" w:rsidP="00E71CE1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307FDA">
        <w:rPr>
          <w:bCs/>
          <w:sz w:val="28"/>
          <w:szCs w:val="28"/>
        </w:rPr>
        <w:t>Возможные клинические проявления при тубе</w:t>
      </w:r>
      <w:r w:rsidR="00307FDA" w:rsidRPr="00307FDA">
        <w:rPr>
          <w:bCs/>
          <w:sz w:val="28"/>
          <w:szCs w:val="28"/>
        </w:rPr>
        <w:t>ркулезе внелегочных локализаций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053"/>
      </w:tblGrid>
      <w:tr w:rsidR="00C07FCF" w:rsidRPr="00F400FE" w:rsidTr="00E71CE1">
        <w:tc>
          <w:tcPr>
            <w:tcW w:w="2552" w:type="dxa"/>
          </w:tcPr>
          <w:p w:rsidR="00C07FCF" w:rsidRPr="00307FDA" w:rsidRDefault="00C07FCF" w:rsidP="00307FDA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07FDA">
              <w:rPr>
                <w:bCs/>
                <w:sz w:val="28"/>
                <w:szCs w:val="28"/>
              </w:rPr>
              <w:t>Локализации туберкулеза</w:t>
            </w:r>
          </w:p>
        </w:tc>
        <w:tc>
          <w:tcPr>
            <w:tcW w:w="7053" w:type="dxa"/>
          </w:tcPr>
          <w:p w:rsidR="00C07FCF" w:rsidRPr="00307FDA" w:rsidRDefault="00C07FCF" w:rsidP="00307FDA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07FDA">
              <w:rPr>
                <w:bCs/>
                <w:sz w:val="28"/>
                <w:szCs w:val="28"/>
              </w:rPr>
              <w:t>Клинические проявления (местные симптомы)</w:t>
            </w:r>
          </w:p>
        </w:tc>
      </w:tr>
      <w:tr w:rsidR="00C07FCF" w:rsidRPr="00F400FE" w:rsidTr="00E71CE1">
        <w:tc>
          <w:tcPr>
            <w:tcW w:w="2552" w:type="dxa"/>
          </w:tcPr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Туберкулез мочевыделительной системы</w:t>
            </w:r>
          </w:p>
        </w:tc>
        <w:tc>
          <w:tcPr>
            <w:tcW w:w="7053" w:type="dxa"/>
          </w:tcPr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 xml:space="preserve">-тупые боли в поясничной области  (невыраженные односторонние); </w:t>
            </w:r>
          </w:p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 xml:space="preserve">-перемежающаяся почечная колика; </w:t>
            </w:r>
          </w:p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 xml:space="preserve">-безболезненная гематурия; </w:t>
            </w:r>
          </w:p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 xml:space="preserve">-дизурические расстройства (частые болезненные мочеиспускания); </w:t>
            </w:r>
          </w:p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-гипертония неясной этиологии</w:t>
            </w:r>
            <w:r w:rsidRPr="00F400FE">
              <w:rPr>
                <w:b/>
                <w:sz w:val="28"/>
                <w:szCs w:val="28"/>
              </w:rPr>
              <w:t>;</w:t>
            </w:r>
          </w:p>
        </w:tc>
      </w:tr>
      <w:tr w:rsidR="00C07FCF" w:rsidRPr="00F400FE" w:rsidTr="00E71CE1">
        <w:tc>
          <w:tcPr>
            <w:tcW w:w="2552" w:type="dxa"/>
          </w:tcPr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Туберкулез мужских половых органов</w:t>
            </w:r>
          </w:p>
        </w:tc>
        <w:tc>
          <w:tcPr>
            <w:tcW w:w="7053" w:type="dxa"/>
          </w:tcPr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-плотный, бугристый придаток, спаянный с яичком, умеренно болезненный;</w:t>
            </w:r>
          </w:p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-свищи в области мошонки.</w:t>
            </w:r>
          </w:p>
        </w:tc>
      </w:tr>
      <w:tr w:rsidR="00C07FCF" w:rsidRPr="00B3513C" w:rsidTr="00E71CE1">
        <w:tc>
          <w:tcPr>
            <w:tcW w:w="2552" w:type="dxa"/>
          </w:tcPr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Туберкулез женских половых органов</w:t>
            </w:r>
          </w:p>
        </w:tc>
        <w:tc>
          <w:tcPr>
            <w:tcW w:w="7053" w:type="dxa"/>
          </w:tcPr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-тупые боли внизу живота;</w:t>
            </w:r>
          </w:p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-нарушение менструальной функции (позднее начало, скудные, редкие месячные или полное их прекращение).</w:t>
            </w:r>
          </w:p>
        </w:tc>
      </w:tr>
      <w:tr w:rsidR="00E71CE1" w:rsidRPr="00B3513C" w:rsidTr="00E71CE1">
        <w:tc>
          <w:tcPr>
            <w:tcW w:w="2552" w:type="dxa"/>
            <w:vMerge w:val="restart"/>
          </w:tcPr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Туберкулез костей и суставов</w:t>
            </w:r>
          </w:p>
        </w:tc>
        <w:tc>
          <w:tcPr>
            <w:tcW w:w="7053" w:type="dxa"/>
          </w:tcPr>
          <w:p w:rsidR="00E71CE1" w:rsidRPr="00F400FE" w:rsidRDefault="00E71CE1" w:rsidP="0081682D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F400FE">
              <w:rPr>
                <w:b/>
                <w:bCs/>
                <w:sz w:val="28"/>
                <w:szCs w:val="28"/>
              </w:rPr>
              <w:t>Туберкулёз позвоночника: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-локальные или иррадиирующие боли корешкового характера;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-боли имитирующие заболевания внутренних органов;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 xml:space="preserve">-неврологические расстройства связанные </w:t>
            </w:r>
            <w:r w:rsidR="00CF6FAF">
              <w:rPr>
                <w:sz w:val="28"/>
                <w:szCs w:val="28"/>
              </w:rPr>
              <w:t xml:space="preserve">                      </w:t>
            </w:r>
            <w:r w:rsidRPr="00F400FE">
              <w:rPr>
                <w:sz w:val="28"/>
                <w:szCs w:val="28"/>
              </w:rPr>
              <w:t>со сдавлением спинного мозга;</w:t>
            </w:r>
          </w:p>
          <w:p w:rsidR="00E71CE1" w:rsidRPr="00F400FE" w:rsidRDefault="003920BC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 в</w:t>
            </w:r>
            <w:r w:rsidR="00E71CE1" w:rsidRPr="00F400FE">
              <w:rPr>
                <w:sz w:val="28"/>
                <w:szCs w:val="28"/>
              </w:rPr>
              <w:t xml:space="preserve">ынужденная осанка, ограничение движений </w:t>
            </w:r>
            <w:r w:rsidR="00CF6FAF">
              <w:rPr>
                <w:sz w:val="28"/>
                <w:szCs w:val="28"/>
              </w:rPr>
              <w:t xml:space="preserve">                 </w:t>
            </w:r>
            <w:r w:rsidR="00E71CE1" w:rsidRPr="00F400FE">
              <w:rPr>
                <w:sz w:val="28"/>
                <w:szCs w:val="28"/>
              </w:rPr>
              <w:t>в позвоночнике;</w:t>
            </w:r>
          </w:p>
          <w:p w:rsidR="00E71CE1" w:rsidRPr="00F400FE" w:rsidRDefault="003920BC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 в</w:t>
            </w:r>
            <w:r w:rsidR="00E71CE1" w:rsidRPr="00F400FE">
              <w:rPr>
                <w:sz w:val="28"/>
                <w:szCs w:val="28"/>
              </w:rPr>
              <w:t>ыстояние остистых отростков;</w:t>
            </w:r>
          </w:p>
          <w:p w:rsidR="00E71CE1" w:rsidRPr="00F400FE" w:rsidRDefault="003920BC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 с</w:t>
            </w:r>
            <w:r w:rsidR="00E71CE1" w:rsidRPr="00F400FE">
              <w:rPr>
                <w:sz w:val="28"/>
                <w:szCs w:val="28"/>
              </w:rPr>
              <w:t>имптом «вожжи» Корнева;</w:t>
            </w:r>
          </w:p>
          <w:p w:rsidR="00E71CE1" w:rsidRPr="00F400FE" w:rsidRDefault="003920BC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 б</w:t>
            </w:r>
            <w:r w:rsidR="00E71CE1" w:rsidRPr="00F400FE">
              <w:rPr>
                <w:sz w:val="28"/>
                <w:szCs w:val="28"/>
              </w:rPr>
              <w:t>олезненность при вертикальной нагрузке на позвоночник;</w:t>
            </w:r>
          </w:p>
          <w:p w:rsidR="00E71CE1" w:rsidRPr="00F400FE" w:rsidRDefault="003920BC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lastRenderedPageBreak/>
              <w:t>- н</w:t>
            </w:r>
            <w:r w:rsidR="00E71CE1" w:rsidRPr="00F400FE">
              <w:rPr>
                <w:sz w:val="28"/>
                <w:szCs w:val="28"/>
              </w:rPr>
              <w:t>атёчные абсцессы с типичной локализацией.</w:t>
            </w:r>
          </w:p>
        </w:tc>
      </w:tr>
      <w:tr w:rsidR="00E71CE1" w:rsidRPr="00B3513C" w:rsidTr="00E71CE1">
        <w:trPr>
          <w:trHeight w:val="5234"/>
        </w:trPr>
        <w:tc>
          <w:tcPr>
            <w:tcW w:w="2552" w:type="dxa"/>
            <w:vMerge/>
          </w:tcPr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E71CE1" w:rsidRPr="00F400FE" w:rsidRDefault="00E71CE1" w:rsidP="0081682D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F400FE">
              <w:rPr>
                <w:b/>
                <w:bCs/>
                <w:sz w:val="28"/>
                <w:szCs w:val="28"/>
              </w:rPr>
              <w:t>Туберкулёз костей и суставов: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-длительные упорные локальные боли (возможны иррадиирующие), усиливающиеся после физической нагрузки, стихающие в покое (возможно острое начало при прорыве бессимптомного костного очага в полость сустава);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-нарушение функции сустава;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 xml:space="preserve">-нарушение походки и осанки, хромота; 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-припухлость сустава, сглаженность контуров, повышение местной температуры без гиперемии кожи – «белая опухоль» сустава с ригидностью и атрофией мышц конечности;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-ограничение подвижности в суставе;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-контрактура суставов;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-натёчные абсцессы;</w:t>
            </w:r>
          </w:p>
          <w:p w:rsidR="00E71CE1" w:rsidRPr="00F400FE" w:rsidRDefault="00E71CE1" w:rsidP="0081682D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-свищи и язвы.</w:t>
            </w:r>
          </w:p>
        </w:tc>
      </w:tr>
      <w:tr w:rsidR="00C07FCF" w:rsidRPr="00B3513C" w:rsidTr="00E71CE1">
        <w:tc>
          <w:tcPr>
            <w:tcW w:w="2552" w:type="dxa"/>
          </w:tcPr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Туберкулез периферических лимфоузлов</w:t>
            </w:r>
          </w:p>
        </w:tc>
        <w:tc>
          <w:tcPr>
            <w:tcW w:w="7053" w:type="dxa"/>
          </w:tcPr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-увеличение нескольких лимфатических узлов в одной группе;</w:t>
            </w:r>
          </w:p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 xml:space="preserve">-полиморфизм лимфатических узлов по </w:t>
            </w:r>
            <w:r w:rsidR="003920BC" w:rsidRPr="00F400FE">
              <w:rPr>
                <w:sz w:val="28"/>
                <w:szCs w:val="28"/>
              </w:rPr>
              <w:t>консистен</w:t>
            </w:r>
            <w:r w:rsidR="003920BC">
              <w:rPr>
                <w:sz w:val="28"/>
                <w:szCs w:val="28"/>
              </w:rPr>
              <w:t>ции</w:t>
            </w:r>
            <w:r w:rsidRPr="00F400FE">
              <w:rPr>
                <w:sz w:val="28"/>
                <w:szCs w:val="28"/>
              </w:rPr>
              <w:t>;</w:t>
            </w:r>
          </w:p>
          <w:p w:rsidR="00C07FCF" w:rsidRPr="00F400FE" w:rsidRDefault="003920BC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 с</w:t>
            </w:r>
            <w:r w:rsidR="00C07FCF" w:rsidRPr="00F400FE">
              <w:rPr>
                <w:sz w:val="28"/>
                <w:szCs w:val="28"/>
              </w:rPr>
              <w:t>паянность между собой и с клетчаткой;</w:t>
            </w:r>
          </w:p>
          <w:p w:rsidR="00C07FCF" w:rsidRPr="00F400FE" w:rsidRDefault="003920BC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 о</w:t>
            </w:r>
            <w:r w:rsidR="00C07FCF" w:rsidRPr="00F400FE">
              <w:rPr>
                <w:sz w:val="28"/>
                <w:szCs w:val="28"/>
              </w:rPr>
              <w:t>бразование конгломерата;</w:t>
            </w:r>
          </w:p>
          <w:p w:rsidR="00C07FCF" w:rsidRPr="00F400FE" w:rsidRDefault="003920BC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 о</w:t>
            </w:r>
            <w:r w:rsidR="00C07FCF" w:rsidRPr="00F400FE">
              <w:rPr>
                <w:sz w:val="28"/>
                <w:szCs w:val="28"/>
              </w:rPr>
              <w:t>бразование свищей с небольшим гнойным отделяемым и длительным течением с последующим формированием деформирующих рубцов;</w:t>
            </w:r>
          </w:p>
          <w:p w:rsidR="00C07FCF" w:rsidRPr="00F400FE" w:rsidRDefault="003920BC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 н</w:t>
            </w:r>
            <w:r w:rsidR="00C07FCF" w:rsidRPr="00F400FE">
              <w:rPr>
                <w:sz w:val="28"/>
                <w:szCs w:val="28"/>
              </w:rPr>
              <w:t>езаживающая рана после оперативного удаления лимфоузла.</w:t>
            </w:r>
          </w:p>
        </w:tc>
      </w:tr>
      <w:tr w:rsidR="00E71CE1" w:rsidRPr="00B3513C" w:rsidTr="00307FDA">
        <w:trPr>
          <w:trHeight w:val="415"/>
        </w:trPr>
        <w:tc>
          <w:tcPr>
            <w:tcW w:w="2552" w:type="dxa"/>
            <w:vMerge w:val="restart"/>
          </w:tcPr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Туберкулез органов брюшной полости</w:t>
            </w:r>
          </w:p>
        </w:tc>
        <w:tc>
          <w:tcPr>
            <w:tcW w:w="7053" w:type="dxa"/>
          </w:tcPr>
          <w:p w:rsidR="00E71CE1" w:rsidRPr="00F400FE" w:rsidRDefault="00E71CE1" w:rsidP="0081682D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F400FE">
              <w:rPr>
                <w:b/>
                <w:bCs/>
                <w:sz w:val="28"/>
                <w:szCs w:val="28"/>
              </w:rPr>
              <w:t>Туберкулёзный мезаденит: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F400FE">
              <w:rPr>
                <w:sz w:val="28"/>
                <w:szCs w:val="28"/>
                <w:u w:val="single"/>
              </w:rPr>
              <w:t>А) острый -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-боли в области пупка и правой подвздошной области, могут быть интенсивными и напоминать клинику острого живота;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-живот равномерно вздут, не напряжён, передняя брюшная стенка участвует в акте дыхания;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-при пальпации – умеренная болезненность в области пупка, смещение болезненности при перемещении больного на левый бок, симптомы раздражения брюшины не выражены;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F400FE">
              <w:rPr>
                <w:sz w:val="28"/>
                <w:szCs w:val="28"/>
                <w:u w:val="single"/>
              </w:rPr>
              <w:t>Б) хронический (волнообразное течение) -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 xml:space="preserve">-боли в проекции корня брыжейки, тупые, ноющие или приступообразные в виде колик, не связанные </w:t>
            </w:r>
            <w:r w:rsidR="00CF6FAF">
              <w:rPr>
                <w:sz w:val="28"/>
                <w:szCs w:val="28"/>
              </w:rPr>
              <w:t xml:space="preserve">                 </w:t>
            </w:r>
            <w:r w:rsidRPr="00F400FE">
              <w:rPr>
                <w:sz w:val="28"/>
                <w:szCs w:val="28"/>
              </w:rPr>
              <w:t>с приёмом пищи, усиливающиеся после физического напряжения;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-неустойчивый стул с преобладанием запоров;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-вздутие живота, нарастающее к исходу дня;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 xml:space="preserve">-при пальпации – болезненность в пупочной области, </w:t>
            </w:r>
            <w:r w:rsidRPr="00F400FE">
              <w:rPr>
                <w:sz w:val="28"/>
                <w:szCs w:val="28"/>
              </w:rPr>
              <w:lastRenderedPageBreak/>
              <w:t>особенно слева от пупка</w:t>
            </w:r>
          </w:p>
        </w:tc>
      </w:tr>
      <w:tr w:rsidR="00E71CE1" w:rsidRPr="00B3513C" w:rsidTr="00E71CE1">
        <w:trPr>
          <w:trHeight w:val="3215"/>
        </w:trPr>
        <w:tc>
          <w:tcPr>
            <w:tcW w:w="2552" w:type="dxa"/>
            <w:vMerge/>
          </w:tcPr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b/>
                <w:bCs/>
                <w:sz w:val="28"/>
                <w:szCs w:val="28"/>
              </w:rPr>
              <w:t xml:space="preserve">Туберкулёз кишечника </w:t>
            </w:r>
            <w:r w:rsidRPr="00F400FE">
              <w:rPr>
                <w:sz w:val="28"/>
                <w:szCs w:val="28"/>
              </w:rPr>
              <w:t>(волнообразное течение):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 xml:space="preserve">-боли локализуются в правой подвздошной области </w:t>
            </w:r>
            <w:r w:rsidR="00CF6FAF">
              <w:rPr>
                <w:sz w:val="28"/>
                <w:szCs w:val="28"/>
              </w:rPr>
              <w:t xml:space="preserve">       </w:t>
            </w:r>
            <w:r w:rsidRPr="00F400FE">
              <w:rPr>
                <w:sz w:val="28"/>
                <w:szCs w:val="28"/>
              </w:rPr>
              <w:t>и характеризуются постоянством;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-неустойчивый стул и вздутие живота;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-живот равномерно вздут, при пальпации мягкий, болезненный в правой подвздошной области;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-слепая кишка представляется раздутой или уплотнённой;</w:t>
            </w:r>
          </w:p>
          <w:p w:rsidR="00E71CE1" w:rsidRPr="00F400FE" w:rsidRDefault="00E71CE1" w:rsidP="0081682D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-терминальная часть подвздошной кишки пальпируется в виде плотного шнура.</w:t>
            </w:r>
          </w:p>
        </w:tc>
      </w:tr>
      <w:tr w:rsidR="00E71CE1" w:rsidRPr="00B3513C" w:rsidTr="00E71CE1">
        <w:trPr>
          <w:trHeight w:val="2564"/>
        </w:trPr>
        <w:tc>
          <w:tcPr>
            <w:tcW w:w="2552" w:type="dxa"/>
            <w:vMerge/>
          </w:tcPr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b/>
                <w:bCs/>
                <w:sz w:val="28"/>
                <w:szCs w:val="28"/>
              </w:rPr>
              <w:t xml:space="preserve">Туберкулёзный перитонит </w:t>
            </w:r>
            <w:r w:rsidRPr="00F400FE">
              <w:rPr>
                <w:sz w:val="28"/>
                <w:szCs w:val="28"/>
              </w:rPr>
              <w:t>(чаще течение хроническое, но может быть острым):</w:t>
            </w:r>
          </w:p>
          <w:p w:rsidR="00E71CE1" w:rsidRPr="00F400FE" w:rsidRDefault="00E71CE1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 xml:space="preserve">-при оперативном вмешательстве по поводу острого перитонита обнаруживают бугорковые высыпания </w:t>
            </w:r>
            <w:r w:rsidR="00CF6FAF">
              <w:rPr>
                <w:sz w:val="28"/>
                <w:szCs w:val="28"/>
              </w:rPr>
              <w:t xml:space="preserve">       </w:t>
            </w:r>
            <w:r w:rsidRPr="00F400FE">
              <w:rPr>
                <w:sz w:val="28"/>
                <w:szCs w:val="28"/>
              </w:rPr>
              <w:t xml:space="preserve">на брюшине, увеличенные лимфатические узлы; </w:t>
            </w:r>
          </w:p>
          <w:p w:rsidR="00E71CE1" w:rsidRPr="00F400FE" w:rsidRDefault="00E71CE1" w:rsidP="0081682D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-при экссудативном перитоните определяется постепенное нарастание симптомов накопления жидкости в брюшной полости.</w:t>
            </w:r>
          </w:p>
        </w:tc>
      </w:tr>
      <w:tr w:rsidR="00C07FCF" w:rsidRPr="00B3513C" w:rsidTr="00E71CE1">
        <w:tc>
          <w:tcPr>
            <w:tcW w:w="2552" w:type="dxa"/>
          </w:tcPr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Полисерозиты</w:t>
            </w:r>
          </w:p>
        </w:tc>
        <w:tc>
          <w:tcPr>
            <w:tcW w:w="7053" w:type="dxa"/>
          </w:tcPr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-одышка;</w:t>
            </w:r>
          </w:p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-сухой кашель;</w:t>
            </w:r>
          </w:p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-постепенное увеличение живота в объёме;</w:t>
            </w:r>
          </w:p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-боли в животе;</w:t>
            </w:r>
          </w:p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-чувство тяжести за грудиной;</w:t>
            </w:r>
          </w:p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-физикальные признаки наличия жидкости в полостях.</w:t>
            </w:r>
          </w:p>
        </w:tc>
      </w:tr>
      <w:tr w:rsidR="00C07FCF" w:rsidRPr="00B3513C" w:rsidTr="00E71CE1">
        <w:tc>
          <w:tcPr>
            <w:tcW w:w="2552" w:type="dxa"/>
          </w:tcPr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Туберкулезный менингит</w:t>
            </w:r>
          </w:p>
        </w:tc>
        <w:tc>
          <w:tcPr>
            <w:tcW w:w="7053" w:type="dxa"/>
          </w:tcPr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 xml:space="preserve">-начало заболевания с продромального периода </w:t>
            </w:r>
            <w:r w:rsidR="00CF6FAF">
              <w:rPr>
                <w:sz w:val="28"/>
                <w:szCs w:val="28"/>
              </w:rPr>
              <w:t xml:space="preserve">            </w:t>
            </w:r>
            <w:r w:rsidRPr="00F400FE">
              <w:rPr>
                <w:sz w:val="28"/>
                <w:szCs w:val="28"/>
              </w:rPr>
              <w:t xml:space="preserve">со стёртым синдромом интоксикации длительностью </w:t>
            </w:r>
            <w:r w:rsidR="00CF6FAF">
              <w:rPr>
                <w:sz w:val="28"/>
                <w:szCs w:val="28"/>
              </w:rPr>
              <w:t xml:space="preserve">  </w:t>
            </w:r>
            <w:r w:rsidRPr="00F400FE">
              <w:rPr>
                <w:sz w:val="28"/>
                <w:szCs w:val="28"/>
              </w:rPr>
              <w:t>от 1 до 4 недель и более, с последующими острыми клиническими проявлениями;</w:t>
            </w:r>
          </w:p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 xml:space="preserve">-постепенно нарастающая заторможенность в остром периоде с длительным сохранением сознания </w:t>
            </w:r>
            <w:r w:rsidR="00CF6FAF">
              <w:rPr>
                <w:sz w:val="28"/>
                <w:szCs w:val="28"/>
              </w:rPr>
              <w:t xml:space="preserve">              </w:t>
            </w:r>
            <w:r w:rsidRPr="00F400FE">
              <w:rPr>
                <w:sz w:val="28"/>
                <w:szCs w:val="28"/>
              </w:rPr>
              <w:t>(до третьей недели);</w:t>
            </w:r>
          </w:p>
          <w:p w:rsidR="00C07FCF" w:rsidRPr="00F400FE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-сравнительно позднее и постепенное развитие менингиальных симптомов (на 5-7 день острого периода) в виде ригидности затылочных мышц, симптома Кернига, редко – Брудзинского;</w:t>
            </w:r>
          </w:p>
          <w:p w:rsidR="00C07FCF" w:rsidRDefault="00C07FCF" w:rsidP="0081682D">
            <w:pPr>
              <w:pStyle w:val="a3"/>
              <w:jc w:val="both"/>
              <w:rPr>
                <w:sz w:val="28"/>
                <w:szCs w:val="28"/>
              </w:rPr>
            </w:pPr>
            <w:r w:rsidRPr="00F400FE">
              <w:rPr>
                <w:sz w:val="28"/>
                <w:szCs w:val="28"/>
              </w:rPr>
              <w:t>-базальная неврологическая симптоматика: признаки поражения черепно-мозговых нервов (</w:t>
            </w:r>
            <w:r w:rsidRPr="00F400FE">
              <w:rPr>
                <w:sz w:val="28"/>
                <w:szCs w:val="28"/>
                <w:lang w:val="en-US"/>
              </w:rPr>
              <w:t>III</w:t>
            </w:r>
            <w:r w:rsidRPr="00F400FE">
              <w:rPr>
                <w:sz w:val="28"/>
                <w:szCs w:val="28"/>
              </w:rPr>
              <w:t xml:space="preserve">, </w:t>
            </w:r>
            <w:r w:rsidRPr="00F400FE">
              <w:rPr>
                <w:sz w:val="28"/>
                <w:szCs w:val="28"/>
                <w:lang w:val="en-US"/>
              </w:rPr>
              <w:t>IV</w:t>
            </w:r>
            <w:r w:rsidRPr="00F400FE">
              <w:rPr>
                <w:sz w:val="28"/>
                <w:szCs w:val="28"/>
              </w:rPr>
              <w:t xml:space="preserve">, </w:t>
            </w:r>
            <w:r w:rsidRPr="00F400FE">
              <w:rPr>
                <w:sz w:val="28"/>
                <w:szCs w:val="28"/>
                <w:lang w:val="en-US"/>
              </w:rPr>
              <w:t>VII</w:t>
            </w:r>
            <w:r w:rsidRPr="00F400FE">
              <w:rPr>
                <w:sz w:val="28"/>
                <w:szCs w:val="28"/>
              </w:rPr>
              <w:t xml:space="preserve"> пары)</w:t>
            </w:r>
            <w:r w:rsidR="00923333">
              <w:rPr>
                <w:sz w:val="28"/>
                <w:szCs w:val="28"/>
              </w:rPr>
              <w:t>;</w:t>
            </w:r>
          </w:p>
          <w:p w:rsidR="00923333" w:rsidRPr="00F400FE" w:rsidRDefault="00923333" w:rsidP="0081682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сахара  в ликворе (1,8 ммоль/и и ниже), при  ухудшении общего состояния и нарастания неврологических изменений. </w:t>
            </w:r>
          </w:p>
        </w:tc>
      </w:tr>
    </w:tbl>
    <w:p w:rsidR="00E71CE1" w:rsidRDefault="00E71CE1">
      <w:pPr>
        <w:rPr>
          <w:lang w:val="ru-RU"/>
        </w:rPr>
      </w:pPr>
    </w:p>
    <w:p w:rsidR="000B380F" w:rsidRPr="00C07FCF" w:rsidRDefault="000B380F">
      <w:pPr>
        <w:rPr>
          <w:lang w:val="ru-RU"/>
        </w:rPr>
      </w:pPr>
    </w:p>
    <w:sectPr w:rsidR="000B380F" w:rsidRPr="00C07FCF" w:rsidSect="00CF6F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72" w:rsidRDefault="00C62572" w:rsidP="00E71CE1">
      <w:r>
        <w:separator/>
      </w:r>
    </w:p>
  </w:endnote>
  <w:endnote w:type="continuationSeparator" w:id="0">
    <w:p w:rsidR="00C62572" w:rsidRDefault="00C62572" w:rsidP="00E71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72" w:rsidRDefault="00C62572" w:rsidP="00E71CE1">
      <w:r>
        <w:separator/>
      </w:r>
    </w:p>
  </w:footnote>
  <w:footnote w:type="continuationSeparator" w:id="0">
    <w:p w:rsidR="00C62572" w:rsidRDefault="00C62572" w:rsidP="00E71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4D7A"/>
    <w:multiLevelType w:val="hybridMultilevel"/>
    <w:tmpl w:val="FB0C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D2777"/>
    <w:multiLevelType w:val="hybridMultilevel"/>
    <w:tmpl w:val="7C7AAFEC"/>
    <w:lvl w:ilvl="0" w:tplc="04521FC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>
    <w:nsid w:val="475C483C"/>
    <w:multiLevelType w:val="hybridMultilevel"/>
    <w:tmpl w:val="F0160BD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657055C7"/>
    <w:multiLevelType w:val="multilevel"/>
    <w:tmpl w:val="66B4A1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6B7"/>
    <w:rsid w:val="00016127"/>
    <w:rsid w:val="000B380F"/>
    <w:rsid w:val="000E7F20"/>
    <w:rsid w:val="001248B3"/>
    <w:rsid w:val="0027631E"/>
    <w:rsid w:val="00307FDA"/>
    <w:rsid w:val="003920BC"/>
    <w:rsid w:val="00480EA3"/>
    <w:rsid w:val="00496E0D"/>
    <w:rsid w:val="004B4337"/>
    <w:rsid w:val="004F3421"/>
    <w:rsid w:val="00784961"/>
    <w:rsid w:val="00822563"/>
    <w:rsid w:val="008236B7"/>
    <w:rsid w:val="00843C62"/>
    <w:rsid w:val="00923333"/>
    <w:rsid w:val="009C28BF"/>
    <w:rsid w:val="00B3513C"/>
    <w:rsid w:val="00C07FCF"/>
    <w:rsid w:val="00C426A5"/>
    <w:rsid w:val="00C62572"/>
    <w:rsid w:val="00C84BAB"/>
    <w:rsid w:val="00CF6FAF"/>
    <w:rsid w:val="00D42BAF"/>
    <w:rsid w:val="00E7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CF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0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1CE1"/>
    <w:pPr>
      <w:tabs>
        <w:tab w:val="clear" w:pos="360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C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E71CE1"/>
    <w:pPr>
      <w:tabs>
        <w:tab w:val="clear" w:pos="36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C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307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FDA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CF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0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1CE1"/>
    <w:pPr>
      <w:tabs>
        <w:tab w:val="clear" w:pos="360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C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E71CE1"/>
    <w:pPr>
      <w:tabs>
        <w:tab w:val="clear" w:pos="36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CE1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nikolaenkona</dc:creator>
  <cp:keywords/>
  <dc:description/>
  <cp:lastModifiedBy>User</cp:lastModifiedBy>
  <cp:revision>20</cp:revision>
  <cp:lastPrinted>2017-08-15T01:25:00Z</cp:lastPrinted>
  <dcterms:created xsi:type="dcterms:W3CDTF">2013-08-14T03:50:00Z</dcterms:created>
  <dcterms:modified xsi:type="dcterms:W3CDTF">2017-08-15T02:57:00Z</dcterms:modified>
</cp:coreProperties>
</file>